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tabs>
          <w:tab w:val="clear" w:pos="709"/>
          <w:tab w:val="left" w:pos="0" w:leader="none"/>
        </w:tabs>
        <w:spacing w:before="0" w:after="0"/>
        <w:ind w:hanging="0" w:left="709" w:right="0"/>
        <w:rPr>
          <w:rFonts w:ascii="Arial" w:hAnsi="Arial"/>
          <w:b/>
          <w:bCs/>
          <w:color w:val="000000"/>
          <w:sz w:val="32"/>
          <w:szCs w:val="32"/>
        </w:rPr>
      </w:pPr>
      <w:r>
        <w:rPr>
          <w:rFonts w:ascii="Arial" w:hAnsi="Arial"/>
          <w:b/>
          <w:bCs/>
          <w:color w:val="000000"/>
          <w:sz w:val="28"/>
          <w:szCs w:val="28"/>
          <w:shd w:fill="FFFFFF" w:val="clear"/>
        </w:rPr>
        <w:t>„</w:t>
      </w:r>
      <w:r>
        <w:rPr>
          <w:rFonts w:ascii="Arial" w:hAnsi="Arial"/>
          <w:b/>
          <w:bCs/>
          <w:color w:val="000000"/>
          <w:sz w:val="28"/>
          <w:szCs w:val="28"/>
          <w:shd w:fill="FFFFFF" w:val="clear"/>
        </w:rPr>
        <w:t>Lighthouse“ von Shiregreen</w:t>
      </w:r>
    </w:p>
    <w:p>
      <w:pPr>
        <w:pStyle w:val="BodyText"/>
        <w:tabs>
          <w:tab w:val="clear" w:pos="709"/>
          <w:tab w:val="left" w:pos="0" w:leader="none"/>
        </w:tabs>
        <w:spacing w:before="0" w:after="0"/>
        <w:ind w:hanging="0" w:left="709" w:right="0"/>
        <w:rPr>
          <w:rFonts w:ascii="Arial" w:hAnsi="Arial"/>
          <w:b/>
          <w:bCs/>
          <w:color w:val="000000"/>
          <w:sz w:val="32"/>
          <w:szCs w:val="32"/>
        </w:rPr>
      </w:pPr>
      <w:r>
        <w:rPr/>
      </w:r>
    </w:p>
    <w:p>
      <w:pPr>
        <w:pStyle w:val="BodyText"/>
        <w:tabs>
          <w:tab w:val="clear" w:pos="709"/>
          <w:tab w:val="left" w:pos="0" w:leader="none"/>
        </w:tabs>
        <w:spacing w:before="0" w:after="0"/>
        <w:ind w:hanging="0" w:left="709" w:right="0"/>
        <w:rPr>
          <w:rFonts w:ascii="Arial" w:hAnsi="Arial"/>
          <w:b/>
          <w:bCs/>
          <w:color w:val="000000"/>
          <w:sz w:val="32"/>
          <w:szCs w:val="32"/>
        </w:rPr>
      </w:pPr>
      <w:r>
        <w:rPr>
          <w:rFonts w:ascii="Arial" w:hAnsi="Arial"/>
          <w:b/>
          <w:bCs/>
          <w:color w:val="000000"/>
          <w:sz w:val="32"/>
          <w:szCs w:val="32"/>
          <w:shd w:fill="FFFFFF" w:val="clear"/>
        </w:rPr>
        <w:t>Fesselndes Song-Epos um historischen Leuchtturm</w:t>
      </w:r>
    </w:p>
    <w:p>
      <w:pPr>
        <w:pStyle w:val="BodyText"/>
        <w:tabs>
          <w:tab w:val="clear" w:pos="709"/>
          <w:tab w:val="left" w:pos="0" w:leader="none"/>
        </w:tabs>
        <w:spacing w:before="0" w:after="0"/>
        <w:ind w:hanging="0" w:left="709" w:right="0"/>
        <w:rPr>
          <w:rFonts w:ascii="Arial" w:hAnsi="Arial"/>
          <w:b/>
          <w:bCs/>
          <w:color w:val="000000"/>
          <w:sz w:val="28"/>
          <w:szCs w:val="28"/>
        </w:rPr>
      </w:pPr>
      <w:r>
        <w:rPr>
          <w:shd w:fill="FFFFFF" w:val="clear"/>
        </w:rPr>
      </w:r>
    </w:p>
    <w:p>
      <w:pPr>
        <w:pStyle w:val="BodyText"/>
        <w:tabs>
          <w:tab w:val="clear" w:pos="709"/>
          <w:tab w:val="left" w:pos="0" w:leader="none"/>
        </w:tabs>
        <w:spacing w:before="0" w:after="0"/>
        <w:ind w:hanging="0" w:left="709" w:right="0"/>
        <w:rPr>
          <w:rFonts w:ascii="Arial" w:hAnsi="Arial"/>
          <w:b/>
          <w:bCs/>
          <w:i/>
          <w:i/>
          <w:iCs/>
          <w:color w:val="000000"/>
          <w:sz w:val="22"/>
          <w:szCs w:val="22"/>
        </w:rPr>
      </w:pPr>
      <w:r>
        <w:rPr>
          <w:rFonts w:ascii="Arial" w:hAnsi="Arial"/>
          <w:b/>
          <w:bCs/>
          <w:i/>
          <w:iCs/>
          <w:color w:val="000000"/>
          <w:sz w:val="22"/>
          <w:szCs w:val="22"/>
          <w:shd w:fill="FFFFFF" w:val="clear"/>
        </w:rPr>
        <w:t>Es gibt sicher kaum etwas symbolträchtigeres als Leuchttürme. Der stete Wechsel von Licht und Dunkelheit, die Sehnsucht nach Ferne und Weite, die Hoffnung auf Rettung in tragischen Situationen - all das hat Dichter und Musiker seit jeher inspiriert. Und so nun auch de</w:t>
      </w:r>
      <w:r>
        <w:rPr>
          <w:rFonts w:ascii="Arial" w:hAnsi="Arial"/>
          <w:b/>
          <w:bCs/>
          <w:i/>
          <w:iCs/>
          <w:color w:val="000000"/>
          <w:sz w:val="22"/>
          <w:szCs w:val="22"/>
          <w:shd w:fill="FFFFFF" w:val="clear"/>
        </w:rPr>
        <w:t>n</w:t>
      </w:r>
      <w:r>
        <w:rPr>
          <w:rFonts w:ascii="Arial" w:hAnsi="Arial"/>
          <w:b/>
          <w:bCs/>
          <w:i/>
          <w:iCs/>
          <w:color w:val="000000"/>
          <w:sz w:val="22"/>
          <w:szCs w:val="22"/>
          <w:shd w:fill="FFFFFF" w:val="clear"/>
        </w:rPr>
        <w:t xml:space="preserve"> </w:t>
      </w:r>
      <w:r>
        <w:rPr>
          <w:rFonts w:ascii="Arial" w:hAnsi="Arial"/>
          <w:b/>
          <w:bCs/>
          <w:i/>
          <w:iCs/>
          <w:color w:val="000000"/>
          <w:sz w:val="22"/>
          <w:szCs w:val="22"/>
          <w:shd w:fill="FFFFFF" w:val="clear"/>
        </w:rPr>
        <w:t>Liedermacher</w:t>
      </w:r>
      <w:r>
        <w:rPr>
          <w:rFonts w:ascii="Arial" w:hAnsi="Arial"/>
          <w:b/>
          <w:bCs/>
          <w:i/>
          <w:iCs/>
          <w:color w:val="000000"/>
          <w:sz w:val="22"/>
          <w:szCs w:val="22"/>
          <w:shd w:fill="FFFFFF" w:val="clear"/>
        </w:rPr>
        <w:t xml:space="preserve"> Klaus Adamaschek, der mit LIGHTHOUSE ein enorm dichtes </w:t>
      </w:r>
      <w:r>
        <w:rPr>
          <w:rFonts w:ascii="Arial" w:hAnsi="Arial"/>
          <w:b/>
          <w:bCs/>
          <w:i/>
          <w:iCs/>
          <w:color w:val="000000"/>
          <w:sz w:val="22"/>
          <w:szCs w:val="22"/>
          <w:shd w:fill="FFFFFF" w:val="clear"/>
        </w:rPr>
        <w:t>Songwriter-</w:t>
      </w:r>
      <w:r>
        <w:rPr>
          <w:rFonts w:ascii="Arial" w:hAnsi="Arial"/>
          <w:b/>
          <w:bCs/>
          <w:i/>
          <w:iCs/>
          <w:color w:val="000000"/>
          <w:sz w:val="22"/>
          <w:szCs w:val="22"/>
          <w:shd w:fill="FFFFFF" w:val="clear"/>
        </w:rPr>
        <w:t xml:space="preserve">Album voller Sehnsucht und Tiefe vorlegt. </w:t>
      </w:r>
    </w:p>
    <w:p>
      <w:pPr>
        <w:pStyle w:val="BodyText"/>
        <w:tabs>
          <w:tab w:val="clear" w:pos="709"/>
          <w:tab w:val="left" w:pos="0" w:leader="none"/>
        </w:tabs>
        <w:spacing w:before="0" w:after="0"/>
        <w:ind w:hanging="0" w:left="709" w:right="0"/>
        <w:rPr>
          <w:shd w:fill="FFFFFF" w:val="clear"/>
        </w:rPr>
      </w:pPr>
      <w:r>
        <w:rPr>
          <w:shd w:fill="FFFFFF" w:val="clear"/>
        </w:rPr>
      </w:r>
    </w:p>
    <w:p>
      <w:pPr>
        <w:pStyle w:val="BodyText"/>
        <w:tabs>
          <w:tab w:val="clear" w:pos="709"/>
          <w:tab w:val="left" w:pos="0" w:leader="none"/>
        </w:tabs>
        <w:spacing w:before="0" w:after="0"/>
        <w:ind w:hanging="0" w:left="709" w:right="0"/>
        <w:rPr>
          <w:rFonts w:ascii="Arial" w:hAnsi="Arial"/>
          <w:b w:val="false"/>
          <w:bCs w:val="false"/>
          <w:color w:val="000000"/>
          <w:sz w:val="22"/>
          <w:szCs w:val="22"/>
        </w:rPr>
      </w:pPr>
      <w:r>
        <w:rPr>
          <w:rFonts w:ascii="Arial" w:hAnsi="Arial"/>
          <w:b w:val="false"/>
          <w:bCs w:val="false"/>
          <w:color w:val="000000"/>
          <w:sz w:val="22"/>
          <w:szCs w:val="22"/>
          <w:shd w:fill="FFFFFF" w:val="clear"/>
        </w:rPr>
        <w:t xml:space="preserve">Bereits 15 Alben hat der mittlerweile 67-jährige Klaus Adamaschek mit seiner Band Shiregreen in den letzten 20 Jahren vorgelegt, das jüngste Werk </w:t>
      </w:r>
      <w:r>
        <w:rPr>
          <w:rFonts w:ascii="Arial" w:hAnsi="Arial"/>
          <w:b/>
          <w:bCs/>
          <w:i/>
          <w:iCs/>
          <w:color w:val="000000"/>
          <w:sz w:val="22"/>
          <w:szCs w:val="22"/>
          <w:shd w:fill="FFFFFF" w:val="clear"/>
        </w:rPr>
        <w:t>LIGHTHOUSE</w:t>
      </w:r>
      <w:r>
        <w:rPr>
          <w:rFonts w:ascii="Arial" w:hAnsi="Arial"/>
          <w:b w:val="false"/>
          <w:bCs w:val="false"/>
          <w:color w:val="000000"/>
          <w:sz w:val="22"/>
          <w:szCs w:val="22"/>
          <w:shd w:fill="FFFFFF" w:val="clear"/>
        </w:rPr>
        <w:t xml:space="preserve"> ragt dabei in </w:t>
      </w:r>
      <w:r>
        <w:rPr>
          <w:rFonts w:ascii="Arial" w:hAnsi="Arial"/>
          <w:b w:val="false"/>
          <w:bCs w:val="false"/>
          <w:color w:val="000000"/>
          <w:sz w:val="22"/>
          <w:szCs w:val="22"/>
          <w:shd w:fill="FFFFFF" w:val="clear"/>
        </w:rPr>
        <w:t>mancher</w:t>
      </w:r>
      <w:r>
        <w:rPr>
          <w:rFonts w:ascii="Arial" w:hAnsi="Arial"/>
          <w:b w:val="false"/>
          <w:bCs w:val="false"/>
          <w:color w:val="000000"/>
          <w:sz w:val="22"/>
          <w:szCs w:val="22"/>
          <w:shd w:fill="FFFFFF" w:val="clear"/>
        </w:rPr>
        <w:t xml:space="preserve"> Weise heraus. </w:t>
      </w:r>
      <w:r>
        <w:rPr>
          <w:rFonts w:ascii="Arial" w:hAnsi="Arial"/>
          <w:b w:val="false"/>
          <w:bCs w:val="false"/>
          <w:color w:val="000000"/>
          <w:sz w:val="22"/>
          <w:szCs w:val="22"/>
          <w:shd w:fill="FFFFFF" w:val="clear"/>
        </w:rPr>
        <w:t xml:space="preserve">So besteht das </w:t>
      </w:r>
      <w:r>
        <w:rPr>
          <w:rFonts w:ascii="Arial" w:hAnsi="Arial"/>
          <w:b w:val="false"/>
          <w:bCs w:val="false"/>
          <w:color w:val="000000"/>
          <w:sz w:val="22"/>
          <w:szCs w:val="22"/>
          <w:shd w:fill="FFFFFF" w:val="clear"/>
        </w:rPr>
        <w:t xml:space="preserve">Kernstück des Albums </w:t>
      </w:r>
      <w:r>
        <w:rPr>
          <w:rFonts w:ascii="Arial" w:hAnsi="Arial"/>
          <w:b w:val="false"/>
          <w:bCs w:val="false"/>
          <w:color w:val="000000"/>
          <w:sz w:val="22"/>
          <w:szCs w:val="22"/>
          <w:shd w:fill="FFFFFF" w:val="clear"/>
        </w:rPr>
        <w:t xml:space="preserve">aus einem fesselnden  </w:t>
      </w:r>
      <w:r>
        <w:rPr>
          <w:rFonts w:ascii="Arial" w:hAnsi="Arial"/>
          <w:b w:val="false"/>
          <w:bCs w:val="false"/>
          <w:color w:val="000000"/>
          <w:sz w:val="22"/>
          <w:szCs w:val="22"/>
          <w:shd w:fill="FFFFFF" w:val="clear"/>
        </w:rPr>
        <w:t xml:space="preserve">Song-Epos: „The Lighthouse“ </w:t>
      </w:r>
      <w:r>
        <w:rPr>
          <w:rFonts w:ascii="Arial" w:hAnsi="Arial"/>
          <w:b w:val="false"/>
          <w:bCs w:val="false"/>
          <w:color w:val="000000"/>
          <w:sz w:val="22"/>
          <w:szCs w:val="22"/>
          <w:shd w:fill="FFFFFF" w:val="clear"/>
        </w:rPr>
        <w:t xml:space="preserve">erzählt </w:t>
      </w:r>
      <w:r>
        <w:rPr>
          <w:rFonts w:ascii="Arial" w:hAnsi="Arial"/>
          <w:b w:val="false"/>
          <w:bCs w:val="false"/>
          <w:color w:val="000000"/>
          <w:sz w:val="22"/>
          <w:szCs w:val="22"/>
          <w:shd w:fill="FFFFFF" w:val="clear"/>
        </w:rPr>
        <w:t xml:space="preserve">in vier Teilen </w:t>
      </w:r>
      <w:r>
        <w:rPr>
          <w:rFonts w:ascii="Arial" w:hAnsi="Arial"/>
          <w:b w:val="false"/>
          <w:bCs w:val="false"/>
          <w:color w:val="000000"/>
          <w:sz w:val="22"/>
          <w:szCs w:val="22"/>
          <w:shd w:fill="FFFFFF" w:val="clear"/>
        </w:rPr>
        <w:t xml:space="preserve">und fast elf Minuten </w:t>
      </w:r>
      <w:r>
        <w:rPr>
          <w:rFonts w:ascii="Arial" w:hAnsi="Arial"/>
          <w:b w:val="false"/>
          <w:bCs w:val="false"/>
          <w:color w:val="000000"/>
          <w:sz w:val="22"/>
          <w:szCs w:val="22"/>
          <w:shd w:fill="FFFFFF" w:val="clear"/>
        </w:rPr>
        <w:t>vo</w:t>
      </w:r>
      <w:r>
        <w:rPr>
          <w:rFonts w:ascii="Arial" w:hAnsi="Arial"/>
          <w:b w:val="false"/>
          <w:bCs w:val="false"/>
          <w:color w:val="000000"/>
          <w:sz w:val="22"/>
          <w:szCs w:val="22"/>
          <w:shd w:fill="FFFFFF" w:val="clear"/>
        </w:rPr>
        <w:t>m</w:t>
      </w:r>
      <w:r>
        <w:rPr>
          <w:rFonts w:ascii="Arial" w:hAnsi="Arial"/>
          <w:b w:val="false"/>
          <w:bCs w:val="false"/>
          <w:color w:val="000000"/>
          <w:sz w:val="22"/>
          <w:szCs w:val="22"/>
          <w:shd w:fill="FFFFFF" w:val="clear"/>
        </w:rPr>
        <w:t xml:space="preserve"> mysteriösen Verschwinden dreier Leuchtturmwärter von der schottischen Insel Eilean Mor im Jahre 1900 und </w:t>
      </w:r>
      <w:r>
        <w:rPr>
          <w:rFonts w:ascii="Arial" w:hAnsi="Arial"/>
          <w:b w:val="false"/>
          <w:bCs w:val="false"/>
          <w:color w:val="000000"/>
          <w:sz w:val="22"/>
          <w:szCs w:val="22"/>
          <w:shd w:fill="FFFFFF" w:val="clear"/>
        </w:rPr>
        <w:t>reduziert dabei</w:t>
      </w:r>
      <w:r>
        <w:rPr>
          <w:rFonts w:ascii="Arial" w:hAnsi="Arial"/>
          <w:b w:val="false"/>
          <w:bCs w:val="false"/>
          <w:color w:val="000000"/>
          <w:sz w:val="22"/>
          <w:szCs w:val="22"/>
          <w:shd w:fill="FFFFFF" w:val="clear"/>
        </w:rPr>
        <w:t xml:space="preserve"> die legendenumwobene Geschichte auf eine bewegende, aber schlichte menschliche Tragödie. </w:t>
      </w:r>
    </w:p>
    <w:p>
      <w:pPr>
        <w:pStyle w:val="BodyText"/>
        <w:tabs>
          <w:tab w:val="clear" w:pos="709"/>
          <w:tab w:val="left" w:pos="0" w:leader="none"/>
        </w:tabs>
        <w:spacing w:before="0" w:after="0"/>
        <w:ind w:hanging="0" w:left="709" w:right="0"/>
        <w:rPr>
          <w:shd w:fill="FFFFFF" w:val="clear"/>
        </w:rPr>
      </w:pPr>
      <w:r>
        <w:rPr>
          <w:shd w:fill="FFFFFF" w:val="clear"/>
        </w:rPr>
      </w:r>
    </w:p>
    <w:p>
      <w:pPr>
        <w:pStyle w:val="BodyText"/>
        <w:tabs>
          <w:tab w:val="clear" w:pos="709"/>
          <w:tab w:val="left" w:pos="0" w:leader="none"/>
        </w:tabs>
        <w:spacing w:before="0" w:after="0"/>
        <w:ind w:hanging="0" w:left="709" w:right="0"/>
        <w:rPr>
          <w:rFonts w:ascii="Arial" w:hAnsi="Arial"/>
          <w:b w:val="false"/>
          <w:bCs w:val="false"/>
          <w:color w:val="000000"/>
          <w:sz w:val="22"/>
          <w:szCs w:val="22"/>
        </w:rPr>
      </w:pPr>
      <w:r>
        <w:rPr>
          <w:rFonts w:ascii="Arial" w:hAnsi="Arial"/>
          <w:b w:val="false"/>
          <w:bCs w:val="false"/>
          <w:color w:val="000000"/>
          <w:sz w:val="22"/>
          <w:szCs w:val="22"/>
          <w:shd w:fill="FFFFFF" w:val="clear"/>
        </w:rPr>
        <w:t xml:space="preserve">Neben dem Lighthouse-Epos ragen drei weitere Songs aus dem ohnehin sehr dichten Album heraus: Da ist zum einen der Opener „Time Is Running Out“, der mit einem eindringlichen Pink-Floyd-Touch zum aktiven Widerstand gegen rechte Ignoranten und Brandstifter aufruft. Herausragend auch die rockige Bandnummer „Borders“, in der es um die unsinnigen Grenzen zwischen Ländern und </w:t>
      </w:r>
      <w:r>
        <w:rPr>
          <w:rFonts w:ascii="Arial" w:hAnsi="Arial"/>
          <w:b w:val="false"/>
          <w:bCs w:val="false"/>
          <w:color w:val="000000"/>
          <w:sz w:val="22"/>
          <w:szCs w:val="22"/>
          <w:shd w:fill="FFFFFF" w:val="clear"/>
        </w:rPr>
        <w:t>Menschen</w:t>
      </w:r>
      <w:r>
        <w:rPr>
          <w:rFonts w:ascii="Arial" w:hAnsi="Arial"/>
          <w:b w:val="false"/>
          <w:bCs w:val="false"/>
          <w:color w:val="000000"/>
          <w:sz w:val="22"/>
          <w:szCs w:val="22"/>
          <w:shd w:fill="FFFFFF" w:val="clear"/>
        </w:rPr>
        <w:t xml:space="preserve">, aber auch um die Grenzen in unseren eigenen Köpfen geht. Und dann natürlich die wehmütige Ballade „Where are you now, my friend“, die Adamaschek seinem im letzten Jahr ums Leben gekommenen Schwiegersohn und Ex-Bandmitglied </w:t>
      </w:r>
      <w:r>
        <w:rPr>
          <w:rFonts w:ascii="Arial" w:hAnsi="Arial"/>
          <w:b w:val="false"/>
          <w:bCs w:val="false"/>
          <w:color w:val="000000"/>
          <w:sz w:val="22"/>
          <w:szCs w:val="22"/>
          <w:shd w:fill="FFFFFF" w:val="clear"/>
        </w:rPr>
        <w:t xml:space="preserve">Mike Suchanka </w:t>
      </w:r>
      <w:r>
        <w:rPr>
          <w:rFonts w:ascii="Arial" w:hAnsi="Arial"/>
          <w:b w:val="false"/>
          <w:bCs w:val="false"/>
          <w:color w:val="000000"/>
          <w:sz w:val="22"/>
          <w:szCs w:val="22"/>
          <w:shd w:fill="FFFFFF" w:val="clear"/>
        </w:rPr>
        <w:t xml:space="preserve">gewidmet hat. </w:t>
      </w:r>
    </w:p>
    <w:p>
      <w:pPr>
        <w:pStyle w:val="BodyText"/>
        <w:tabs>
          <w:tab w:val="clear" w:pos="709"/>
          <w:tab w:val="left" w:pos="0" w:leader="none"/>
        </w:tabs>
        <w:spacing w:before="0" w:after="0"/>
        <w:ind w:hanging="0" w:left="709" w:right="0"/>
        <w:rPr>
          <w:shd w:fill="FFFFFF" w:val="clear"/>
        </w:rPr>
      </w:pPr>
      <w:r>
        <w:rPr>
          <w:shd w:fill="FFFFFF" w:val="clear"/>
        </w:rPr>
      </w:r>
    </w:p>
    <w:p>
      <w:pPr>
        <w:pStyle w:val="BodyText"/>
        <w:tabs>
          <w:tab w:val="clear" w:pos="709"/>
          <w:tab w:val="left" w:pos="0" w:leader="none"/>
        </w:tabs>
        <w:spacing w:before="0" w:after="0"/>
        <w:ind w:hanging="0" w:left="709" w:right="0"/>
        <w:rPr>
          <w:rFonts w:ascii="Arial" w:hAnsi="Arial"/>
          <w:b w:val="false"/>
          <w:bCs w:val="false"/>
          <w:color w:val="000000"/>
          <w:sz w:val="22"/>
          <w:szCs w:val="22"/>
        </w:rPr>
      </w:pPr>
      <w:r>
        <w:rPr>
          <w:rFonts w:ascii="Arial" w:hAnsi="Arial"/>
          <w:b w:val="false"/>
          <w:bCs w:val="false"/>
          <w:color w:val="000000"/>
          <w:sz w:val="22"/>
          <w:szCs w:val="22"/>
          <w:shd w:fill="FFFFFF" w:val="clear"/>
        </w:rPr>
        <w:t xml:space="preserve">Fünf der acht Songs des Albums hat Adamaschek gemeinsam mit dem schottischen Songwriter Tom Fairnie geschrieben, aus dieser freundschaftlichen Zusammenarbeit sind auch bereits die beiden erfolgreichen Alben „Still Unbroken“ und „Still Dreaming“ von Fairnie &amp; Adamaschek hervorgegangen. Das Co-Writing von </w:t>
      </w:r>
      <w:r>
        <w:rPr>
          <w:rFonts w:ascii="Arial" w:hAnsi="Arial"/>
          <w:b w:val="false"/>
          <w:bCs w:val="false"/>
          <w:color w:val="000000"/>
          <w:sz w:val="22"/>
          <w:szCs w:val="22"/>
          <w:shd w:fill="FFFFFF" w:val="clear"/>
        </w:rPr>
        <w:t xml:space="preserve">Tom </w:t>
      </w:r>
      <w:r>
        <w:rPr>
          <w:rFonts w:ascii="Arial" w:hAnsi="Arial"/>
          <w:b w:val="false"/>
          <w:bCs w:val="false"/>
          <w:color w:val="000000"/>
          <w:sz w:val="22"/>
          <w:szCs w:val="22"/>
          <w:shd w:fill="FFFFFF" w:val="clear"/>
        </w:rPr>
        <w:t>Fairnie verstärkt das hohe Maß an Poesie und Authentizität, d</w:t>
      </w:r>
      <w:r>
        <w:rPr>
          <w:rFonts w:ascii="Arial" w:hAnsi="Arial"/>
          <w:b w:val="false"/>
          <w:bCs w:val="false"/>
          <w:color w:val="000000"/>
          <w:sz w:val="22"/>
          <w:szCs w:val="22"/>
          <w:shd w:fill="FFFFFF" w:val="clear"/>
        </w:rPr>
        <w:t>as</w:t>
      </w:r>
      <w:r>
        <w:rPr>
          <w:rFonts w:ascii="Arial" w:hAnsi="Arial"/>
          <w:b w:val="false"/>
          <w:bCs w:val="false"/>
          <w:color w:val="000000"/>
          <w:sz w:val="22"/>
          <w:szCs w:val="22"/>
          <w:shd w:fill="FFFFFF" w:val="clear"/>
        </w:rPr>
        <w:t xml:space="preserve"> Adamascheks Liedern ohnehin schon innewohnt.</w:t>
      </w:r>
    </w:p>
    <w:p>
      <w:pPr>
        <w:pStyle w:val="BodyText"/>
        <w:tabs>
          <w:tab w:val="clear" w:pos="709"/>
          <w:tab w:val="left" w:pos="0" w:leader="none"/>
        </w:tabs>
        <w:spacing w:before="0" w:after="0"/>
        <w:ind w:hanging="0" w:left="709" w:right="0"/>
        <w:rPr>
          <w:shd w:fill="FFFFFF" w:val="clear"/>
        </w:rPr>
      </w:pPr>
      <w:r>
        <w:rPr>
          <w:shd w:fill="FFFFFF" w:val="clear"/>
        </w:rPr>
      </w:r>
    </w:p>
    <w:p>
      <w:pPr>
        <w:pStyle w:val="BodyText"/>
        <w:tabs>
          <w:tab w:val="clear" w:pos="709"/>
          <w:tab w:val="left" w:pos="0" w:leader="none"/>
        </w:tabs>
        <w:spacing w:before="0" w:after="0"/>
        <w:ind w:hanging="0" w:left="709" w:right="0"/>
        <w:rPr>
          <w:rFonts w:ascii="Arial" w:hAnsi="Arial"/>
          <w:b w:val="false"/>
          <w:bCs w:val="false"/>
          <w:color w:val="000000"/>
          <w:sz w:val="22"/>
          <w:szCs w:val="22"/>
        </w:rPr>
      </w:pPr>
      <w:r>
        <w:rPr>
          <w:rFonts w:ascii="Arial" w:hAnsi="Arial"/>
          <w:b w:val="false"/>
          <w:bCs w:val="false"/>
          <w:color w:val="000000"/>
          <w:sz w:val="22"/>
          <w:szCs w:val="22"/>
          <w:shd w:fill="FFFFFF" w:val="clear"/>
        </w:rPr>
        <w:t>Die exquisit aufspielende S</w:t>
      </w:r>
      <w:r>
        <w:rPr>
          <w:rFonts w:ascii="Arial" w:hAnsi="Arial"/>
          <w:b w:val="false"/>
          <w:bCs w:val="false"/>
          <w:color w:val="000000"/>
          <w:sz w:val="22"/>
          <w:szCs w:val="22"/>
          <w:shd w:fill="FFFFFF" w:val="clear"/>
        </w:rPr>
        <w:t>tudiob</w:t>
      </w:r>
      <w:r>
        <w:rPr>
          <w:rFonts w:ascii="Arial" w:hAnsi="Arial"/>
          <w:b w:val="false"/>
          <w:bCs w:val="false"/>
          <w:color w:val="000000"/>
          <w:sz w:val="22"/>
          <w:szCs w:val="22"/>
          <w:shd w:fill="FFFFFF" w:val="clear"/>
        </w:rPr>
        <w:t xml:space="preserve">and besteht aus Paul Adamaschek (Bass, Cajon, Rhodes), Johannes Gunkel (E-Gitarre, Dobro), Sascha Schmitt (Akkordeon, Tasteninstrumente) und den Sängerinnen Marisa Linß und Tina Möller. </w:t>
      </w:r>
      <w:r>
        <w:rPr>
          <w:rFonts w:ascii="Arial" w:hAnsi="Arial"/>
          <w:b w:val="false"/>
          <w:bCs w:val="false"/>
          <w:color w:val="000000"/>
          <w:sz w:val="22"/>
          <w:szCs w:val="22"/>
          <w:shd w:fill="FFFFFF" w:val="clear"/>
        </w:rPr>
        <w:t>Neu bei Shiregreen</w:t>
      </w:r>
      <w:r>
        <w:rPr>
          <w:rFonts w:ascii="Arial" w:hAnsi="Arial"/>
          <w:b w:val="false"/>
          <w:bCs w:val="false"/>
          <w:color w:val="000000"/>
          <w:sz w:val="22"/>
          <w:szCs w:val="22"/>
          <w:shd w:fill="FFFFFF" w:val="clear"/>
        </w:rPr>
        <w:t xml:space="preserve"> ist die junge Drummerin Amelie Schwedes. Insgesamt überwiegen auf </w:t>
      </w:r>
      <w:r>
        <w:rPr>
          <w:rFonts w:ascii="Arial" w:hAnsi="Arial"/>
          <w:b/>
          <w:bCs/>
          <w:i/>
          <w:iCs/>
          <w:color w:val="000000"/>
          <w:sz w:val="22"/>
          <w:szCs w:val="22"/>
          <w:shd w:fill="FFFFFF" w:val="clear"/>
        </w:rPr>
        <w:t>LIGHTHOUSE</w:t>
      </w:r>
      <w:r>
        <w:rPr>
          <w:rFonts w:ascii="Arial" w:hAnsi="Arial"/>
          <w:b w:val="false"/>
          <w:bCs w:val="false"/>
          <w:color w:val="000000"/>
          <w:sz w:val="22"/>
          <w:szCs w:val="22"/>
          <w:shd w:fill="FFFFFF" w:val="clear"/>
        </w:rPr>
        <w:t xml:space="preserve"> aber eher die stillen Töne, die Songs „Darkness“, „Sparks“ und der Tom Fairnie-Klassiker „If You Go West“ wurden sogar rein akustisch, nur mit Adamascheks Gitarre und Mundharmonika, eingespielt. </w:t>
      </w:r>
    </w:p>
    <w:p>
      <w:pPr>
        <w:pStyle w:val="BodyText"/>
        <w:tabs>
          <w:tab w:val="clear" w:pos="709"/>
          <w:tab w:val="left" w:pos="0" w:leader="none"/>
        </w:tabs>
        <w:spacing w:before="0" w:after="0"/>
        <w:ind w:hanging="0" w:left="709" w:right="0"/>
        <w:rPr>
          <w:shd w:fill="FFFFFF" w:val="clear"/>
        </w:rPr>
      </w:pPr>
      <w:r>
        <w:rPr>
          <w:shd w:fill="FFFFFF" w:val="clear"/>
        </w:rPr>
      </w:r>
    </w:p>
    <w:p>
      <w:pPr>
        <w:pStyle w:val="BodyText"/>
        <w:tabs>
          <w:tab w:val="clear" w:pos="709"/>
          <w:tab w:val="left" w:pos="0" w:leader="none"/>
        </w:tabs>
        <w:spacing w:before="0" w:after="0"/>
        <w:ind w:hanging="0" w:left="709" w:right="0"/>
        <w:rPr>
          <w:rFonts w:ascii="Arial" w:hAnsi="Arial"/>
          <w:b w:val="false"/>
          <w:bCs w:val="false"/>
          <w:color w:val="000000"/>
          <w:sz w:val="22"/>
          <w:szCs w:val="22"/>
        </w:rPr>
      </w:pPr>
      <w:r>
        <w:rPr>
          <w:rFonts w:ascii="Arial" w:hAnsi="Arial"/>
          <w:b w:val="false"/>
          <w:bCs w:val="false"/>
          <w:color w:val="000000"/>
          <w:sz w:val="22"/>
          <w:szCs w:val="22"/>
          <w:shd w:fill="FFFFFF" w:val="clear"/>
        </w:rPr>
        <w:t xml:space="preserve">Das </w:t>
      </w:r>
      <w:r>
        <w:rPr>
          <w:rFonts w:ascii="Arial" w:hAnsi="Arial"/>
          <w:b w:val="false"/>
          <w:bCs w:val="false"/>
          <w:color w:val="000000"/>
          <w:sz w:val="22"/>
          <w:szCs w:val="22"/>
          <w:shd w:fill="FFFFFF" w:val="clear"/>
        </w:rPr>
        <w:t xml:space="preserve">kunstvoll gestaltete </w:t>
      </w:r>
      <w:r>
        <w:rPr>
          <w:rFonts w:ascii="Arial" w:hAnsi="Arial"/>
          <w:b w:val="false"/>
          <w:bCs w:val="false"/>
          <w:color w:val="000000"/>
          <w:sz w:val="22"/>
          <w:szCs w:val="22"/>
          <w:shd w:fill="FFFFFF" w:val="clear"/>
        </w:rPr>
        <w:t xml:space="preserve">Album </w:t>
      </w:r>
      <w:r>
        <w:rPr>
          <w:rFonts w:ascii="Arial" w:hAnsi="Arial"/>
          <w:b w:val="false"/>
          <w:bCs w:val="false"/>
          <w:color w:val="000000"/>
          <w:sz w:val="22"/>
          <w:szCs w:val="22"/>
          <w:shd w:fill="FFFFFF" w:val="clear"/>
        </w:rPr>
        <w:t xml:space="preserve">enthält ein Posterbooklet mit allen Texten. </w:t>
      </w:r>
      <w:r>
        <w:rPr>
          <w:rFonts w:ascii="Arial" w:hAnsi="Arial"/>
          <w:b/>
          <w:bCs/>
          <w:i/>
          <w:iCs/>
          <w:color w:val="000000"/>
          <w:sz w:val="22"/>
          <w:szCs w:val="22"/>
          <w:shd w:fill="FFFFFF" w:val="clear"/>
        </w:rPr>
        <w:t>LIGHTHOUSE</w:t>
      </w:r>
      <w:r>
        <w:rPr>
          <w:rFonts w:ascii="Arial" w:hAnsi="Arial"/>
          <w:b w:val="false"/>
          <w:bCs w:val="false"/>
          <w:color w:val="000000"/>
          <w:sz w:val="22"/>
          <w:szCs w:val="22"/>
          <w:shd w:fill="FFFFFF" w:val="clear"/>
        </w:rPr>
        <w:t xml:space="preserve"> von Shiregreen erscheint am 21. März 2025 bei DMG Germany. </w:t>
      </w:r>
    </w:p>
    <w:p>
      <w:pPr>
        <w:pStyle w:val="BodyText"/>
        <w:tabs>
          <w:tab w:val="clear" w:pos="709"/>
          <w:tab w:val="left" w:pos="0" w:leader="none"/>
        </w:tabs>
        <w:spacing w:before="0" w:after="0"/>
        <w:ind w:hanging="0" w:left="709" w:right="0"/>
        <w:rPr>
          <w:shd w:fill="FFFFFF" w:val="clear"/>
        </w:rPr>
      </w:pPr>
      <w:r>
        <w:rPr>
          <w:shd w:fill="FFFFFF" w:val="clear"/>
        </w:rPr>
      </w:r>
    </w:p>
    <w:p>
      <w:pPr>
        <w:pStyle w:val="BodyText"/>
        <w:tabs>
          <w:tab w:val="clear" w:pos="709"/>
          <w:tab w:val="left" w:pos="0" w:leader="none"/>
        </w:tabs>
        <w:spacing w:before="0" w:after="0"/>
        <w:ind w:hanging="0" w:left="709" w:right="0"/>
        <w:rPr>
          <w:shd w:fill="FFFFFF" w:val="clear"/>
        </w:rPr>
      </w:pPr>
      <w:r>
        <w:rPr>
          <w:shd w:fill="FFFFFF" w:val="clear"/>
        </w:rPr>
      </w:r>
    </w:p>
    <w:sectPr>
      <w:type w:val="nextPage"/>
      <w:pgSz w:w="11906" w:h="16838"/>
      <w:pgMar w:left="1134" w:right="1134" w:gutter="0" w:header="0" w:top="1134" w:footer="0" w:bottom="1134"/>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de-DE"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left"/>
    </w:pPr>
    <w:rPr>
      <w:rFonts w:ascii="Liberation Serif" w:hAnsi="Liberation Serif" w:eastAsia="SimSun" w:cs="Arial"/>
      <w:color w:val="00000A"/>
      <w:kern w:val="0"/>
      <w:sz w:val="24"/>
      <w:szCs w:val="24"/>
      <w:lang w:val="de-DE" w:eastAsia="zh-CN" w:bidi="hi-IN"/>
    </w:rPr>
  </w:style>
  <w:style w:type="character" w:styleId="Hyperlink">
    <w:name w:val="Hyperlink"/>
    <w:rPr>
      <w:color w:val="000080"/>
      <w:u w:val="single"/>
    </w:rPr>
  </w:style>
  <w:style w:type="character" w:styleId="Nummerierungszeichen">
    <w:name w:val="Nummerierungszeichen"/>
    <w:qFormat/>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Textkrper">
    <w:name w:val="Textkörper"/>
    <w:basedOn w:val="Normal"/>
    <w:qFormat/>
    <w:pPr>
      <w:spacing w:lineRule="auto" w:line="288" w:before="0" w:after="140"/>
    </w:pPr>
    <w:rPr/>
  </w:style>
  <w:style w:type="paragraph" w:styleId="Liste">
    <w:name w:val="Liste"/>
    <w:basedOn w:val="Textkrper"/>
    <w:qFormat/>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834</TotalTime>
  <Application>LibreOffice/24.8.4.2$Windows_x86 LibreOffice_project/bb3cfa12c7b1bf994ecc5649a80400d06cd71002</Application>
  <AppVersion>15.0000</AppVersion>
  <Pages>1</Pages>
  <Words>380</Words>
  <Characters>2330</Characters>
  <CharactersWithSpaces>2708</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2023-10-26T13:03:58Z</dcterms:created>
  <dc:creator/>
  <dc:description/>
  <dc:language>de-DE</dc:language>
  <cp:lastModifiedBy/>
  <dcterms:modified xsi:type="dcterms:W3CDTF">2025-01-13T13:37:59Z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